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CFA8" w14:textId="77777777" w:rsidR="00514EAA" w:rsidRPr="007A5AF8" w:rsidRDefault="00514EAA" w:rsidP="00514E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 wp14:anchorId="5D9D4130" wp14:editId="74DAAE31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92CC3" w14:textId="77777777" w:rsidR="00514EAA" w:rsidRPr="00A631BC" w:rsidRDefault="00514EAA" w:rsidP="00514EAA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14:paraId="10C6E852" w14:textId="77777777" w:rsidR="00514EAA" w:rsidRPr="00B35951" w:rsidRDefault="00514EAA" w:rsidP="00514EAA">
      <w:pPr>
        <w:jc w:val="both"/>
        <w:rPr>
          <w:b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8B6319">
        <w:rPr>
          <w:b/>
        </w:rPr>
        <w:t xml:space="preserve">, </w:t>
      </w:r>
      <w:r w:rsidR="00B35951">
        <w:rPr>
          <w:b/>
          <w:lang w:val="en-US"/>
        </w:rPr>
        <w:t>03</w:t>
      </w:r>
      <w:r w:rsidR="00B35951" w:rsidRPr="00B35951">
        <w:rPr>
          <w:b/>
        </w:rPr>
        <w:t>/0</w:t>
      </w:r>
      <w:r w:rsidR="00B35951">
        <w:rPr>
          <w:b/>
          <w:lang w:val="en-US"/>
        </w:rPr>
        <w:t>4</w:t>
      </w:r>
      <w:r w:rsidR="008B6319" w:rsidRPr="00B35951">
        <w:rPr>
          <w:b/>
        </w:rPr>
        <w:t>/2026</w:t>
      </w:r>
    </w:p>
    <w:p w14:paraId="39CB3D19" w14:textId="77777777" w:rsidR="00514EAA" w:rsidRPr="00B35951" w:rsidRDefault="00514EAA" w:rsidP="00514EAA">
      <w:pPr>
        <w:jc w:val="both"/>
        <w:rPr>
          <w:b/>
          <w:lang w:val="en-US"/>
        </w:rPr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Αριθμ. Πρωτ.: </w:t>
      </w:r>
      <w:r w:rsidR="00B35951">
        <w:rPr>
          <w:b/>
          <w:lang w:val="en-US"/>
        </w:rPr>
        <w:t>821</w:t>
      </w:r>
    </w:p>
    <w:p w14:paraId="44F3C179" w14:textId="77777777" w:rsidR="00514EAA" w:rsidRPr="00A631BC" w:rsidRDefault="00514EAA" w:rsidP="00514EAA">
      <w:pPr>
        <w:jc w:val="right"/>
      </w:pP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</w:tblGrid>
      <w:tr w:rsidR="00514EAA" w:rsidRPr="00A631BC" w14:paraId="06637D96" w14:textId="77777777" w:rsidTr="002012CD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56520D2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24D08FD4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14:paraId="702A83F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Pr="00A631BC">
              <w:rPr>
                <w:b/>
                <w:bCs/>
              </w:rPr>
              <w:t xml:space="preserve">τους κ.κ. Δημοτικούς Συμβούλους </w:t>
            </w:r>
          </w:p>
          <w:p w14:paraId="2A168828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3D723B20" w14:textId="77777777" w:rsidR="00514EAA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14:paraId="6253173C" w14:textId="77777777" w:rsidR="00514EAA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2. Προϊστάμενο οικονομικών και διοικητικών </w:t>
            </w:r>
          </w:p>
          <w:p w14:paraId="28AF461E" w14:textId="77777777" w:rsidR="00514EAA" w:rsidRPr="00B35951" w:rsidRDefault="008B6319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  <w:p w14:paraId="6721C743" w14:textId="77777777" w:rsidR="00514EAA" w:rsidRPr="00A631BC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14:paraId="15E6316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3B030581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7DF6F6B5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14:paraId="31D59279" w14:textId="77777777" w:rsidR="00514EAA" w:rsidRPr="00A631BC" w:rsidRDefault="00514EAA" w:rsidP="00514EAA">
      <w:pPr>
        <w:jc w:val="right"/>
      </w:pPr>
    </w:p>
    <w:p w14:paraId="69610186" w14:textId="77777777" w:rsidR="00514EAA" w:rsidRPr="00A631BC" w:rsidRDefault="00514EAA" w:rsidP="00514EAA">
      <w:pPr>
        <w:jc w:val="center"/>
        <w:rPr>
          <w:b/>
        </w:rPr>
      </w:pPr>
    </w:p>
    <w:p w14:paraId="49845C27" w14:textId="77777777" w:rsidR="00514EAA" w:rsidRPr="00A631BC" w:rsidRDefault="00514EAA" w:rsidP="00514EAA">
      <w:pPr>
        <w:jc w:val="center"/>
        <w:rPr>
          <w:b/>
        </w:rPr>
      </w:pPr>
    </w:p>
    <w:p w14:paraId="75D02246" w14:textId="77777777" w:rsidR="00514EAA" w:rsidRPr="00A631BC" w:rsidRDefault="00514EAA" w:rsidP="00514EAA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14:paraId="4CBFDD07" w14:textId="77777777" w:rsidR="00514EAA" w:rsidRPr="00A631BC" w:rsidRDefault="00514EAA" w:rsidP="00514EAA">
      <w:pPr>
        <w:jc w:val="both"/>
      </w:pPr>
    </w:p>
    <w:p w14:paraId="778F2A49" w14:textId="77777777" w:rsidR="00514EAA" w:rsidRPr="00A631BC" w:rsidRDefault="00514EAA" w:rsidP="00514EAA">
      <w:pPr>
        <w:jc w:val="both"/>
      </w:pPr>
    </w:p>
    <w:p w14:paraId="4A561D11" w14:textId="77777777" w:rsidR="00514EAA" w:rsidRPr="00A631BC" w:rsidRDefault="00514EAA" w:rsidP="00514EAA">
      <w:pPr>
        <w:jc w:val="both"/>
      </w:pPr>
    </w:p>
    <w:p w14:paraId="64A5FA67" w14:textId="77777777" w:rsidR="00514EAA" w:rsidRPr="00A631BC" w:rsidRDefault="00514EAA" w:rsidP="00514EAA">
      <w:pPr>
        <w:ind w:firstLine="567"/>
        <w:jc w:val="both"/>
        <w:rPr>
          <w:bCs/>
        </w:rPr>
      </w:pPr>
    </w:p>
    <w:p w14:paraId="4E842A78" w14:textId="77777777" w:rsidR="00514EAA" w:rsidRPr="00BD08AA" w:rsidRDefault="00514EAA" w:rsidP="00514EAA">
      <w:pPr>
        <w:jc w:val="both"/>
        <w:rPr>
          <w:bCs/>
        </w:rPr>
      </w:pPr>
      <w:r>
        <w:rPr>
          <w:bCs/>
        </w:rPr>
        <w:t xml:space="preserve">Καλείστε να συμμετάσχετε στην </w:t>
      </w:r>
      <w:r w:rsidR="00B35951" w:rsidRPr="00B35951">
        <w:rPr>
          <w:bCs/>
        </w:rPr>
        <w:t>6</w:t>
      </w:r>
      <w:r w:rsidR="008B6319">
        <w:rPr>
          <w:bCs/>
        </w:rPr>
        <w:t>η</w:t>
      </w:r>
      <w:r>
        <w:rPr>
          <w:b/>
          <w:bCs/>
          <w:vertAlign w:val="superscript"/>
        </w:rPr>
        <w:t xml:space="preserve"> </w:t>
      </w:r>
      <w:r w:rsidRPr="00A631BC">
        <w:rPr>
          <w:b/>
          <w:bCs/>
          <w:vertAlign w:val="superscript"/>
        </w:rPr>
        <w:t xml:space="preserve"> </w:t>
      </w:r>
      <w:r w:rsidRPr="00A631BC">
        <w:rPr>
          <w:b/>
          <w:bCs/>
        </w:rPr>
        <w:t>συνεδρίαση</w:t>
      </w:r>
      <w:r w:rsidRPr="002B6F26">
        <w:rPr>
          <w:b/>
          <w:bCs/>
        </w:rPr>
        <w:t xml:space="preserve"> </w:t>
      </w:r>
      <w:r w:rsidRPr="00A631BC">
        <w:rPr>
          <w:bCs/>
        </w:rPr>
        <w:t xml:space="preserve">του Δημοτικού Συμβουλίου Αγίου Ευστρατίου </w:t>
      </w:r>
      <w:r w:rsidRPr="00A631BC">
        <w:t>που θα διεξαχθεί στην αίθουσα συνεδριάσεων του Δήμου αλλά και με ταυτόχρονη τηλεδιάσκεψη</w:t>
      </w:r>
      <w:r w:rsidRPr="00A631BC">
        <w:rPr>
          <w:bCs/>
        </w:rPr>
        <w:t xml:space="preserve"> </w:t>
      </w:r>
      <w:r w:rsidR="00B35951">
        <w:rPr>
          <w:bCs/>
        </w:rPr>
        <w:t xml:space="preserve">στις </w:t>
      </w:r>
      <w:r w:rsidRPr="00A631BC">
        <w:rPr>
          <w:bCs/>
        </w:rPr>
        <w:t xml:space="preserve"> </w:t>
      </w:r>
      <w:r w:rsidR="00B35951" w:rsidRPr="00B35951">
        <w:rPr>
          <w:b/>
          <w:bCs/>
        </w:rPr>
        <w:t>9</w:t>
      </w:r>
      <w:r w:rsidR="00B35951">
        <w:rPr>
          <w:b/>
          <w:bCs/>
        </w:rPr>
        <w:t xml:space="preserve"> Απριλίου </w:t>
      </w:r>
      <w:r w:rsidRPr="00A631BC">
        <w:rPr>
          <w:b/>
          <w:bCs/>
        </w:rPr>
        <w:t xml:space="preserve">, </w:t>
      </w:r>
      <w:r>
        <w:rPr>
          <w:bCs/>
        </w:rPr>
        <w:t xml:space="preserve">ημέρα </w:t>
      </w:r>
      <w:r w:rsidR="00B35951">
        <w:rPr>
          <w:b/>
          <w:bCs/>
        </w:rPr>
        <w:t xml:space="preserve">Πέμπτη </w:t>
      </w:r>
      <w:r>
        <w:rPr>
          <w:b/>
          <w:bCs/>
        </w:rPr>
        <w:t xml:space="preserve"> </w:t>
      </w:r>
      <w:r w:rsidRPr="00A631BC">
        <w:rPr>
          <w:bCs/>
        </w:rPr>
        <w:t xml:space="preserve">με </w:t>
      </w:r>
      <w:r w:rsidR="00B35951">
        <w:rPr>
          <w:b/>
          <w:bCs/>
        </w:rPr>
        <w:t>ώρα έναρξης  12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׃</w:t>
      </w:r>
      <w:r w:rsidR="00B35951">
        <w:rPr>
          <w:b/>
          <w:bCs/>
          <w:lang w:bidi="he-IL"/>
        </w:rPr>
        <w:t>3</w:t>
      </w:r>
      <w:r w:rsidR="00206BCC">
        <w:rPr>
          <w:b/>
          <w:bCs/>
          <w:lang w:bidi="he-IL"/>
        </w:rPr>
        <w:t>0</w:t>
      </w:r>
      <w:r w:rsidR="00B35951">
        <w:rPr>
          <w:b/>
        </w:rPr>
        <w:t xml:space="preserve"> πμ</w:t>
      </w:r>
    </w:p>
    <w:p w14:paraId="3F5E0A65" w14:textId="77777777" w:rsidR="00514EAA" w:rsidRDefault="00514EAA" w:rsidP="00514EAA"/>
    <w:p w14:paraId="15C1A580" w14:textId="77777777" w:rsidR="00514EAA" w:rsidRPr="00A631BC" w:rsidRDefault="00514EAA" w:rsidP="00514EAA"/>
    <w:p w14:paraId="40F6ED0D" w14:textId="77777777" w:rsidR="00514EAA" w:rsidRPr="00A631BC" w:rsidRDefault="00514EAA" w:rsidP="00514EAA">
      <w:pPr>
        <w:jc w:val="center"/>
      </w:pPr>
    </w:p>
    <w:p w14:paraId="5BF0E57C" w14:textId="77777777" w:rsidR="00514EAA" w:rsidRPr="00A631BC" w:rsidRDefault="00514EAA" w:rsidP="00514EAA">
      <w:pPr>
        <w:jc w:val="center"/>
      </w:pPr>
    </w:p>
    <w:p w14:paraId="43A0B71D" w14:textId="77777777" w:rsidR="00514EAA" w:rsidRPr="00200F34" w:rsidRDefault="00514EAA" w:rsidP="00514EAA">
      <w:pPr>
        <w:jc w:val="center"/>
        <w:rPr>
          <w:b/>
        </w:rPr>
      </w:pPr>
      <w:r>
        <w:rPr>
          <w:b/>
        </w:rPr>
        <w:t xml:space="preserve">Η </w:t>
      </w:r>
      <w:r w:rsidRPr="00200F34">
        <w:rPr>
          <w:b/>
        </w:rPr>
        <w:t>Πρόεδρος του Δημοτικού Συμβουλίου</w:t>
      </w:r>
    </w:p>
    <w:p w14:paraId="079DB10D" w14:textId="77777777" w:rsidR="00514EAA" w:rsidRPr="00200F34" w:rsidRDefault="00514EAA" w:rsidP="00514EAA">
      <w:pPr>
        <w:jc w:val="center"/>
        <w:rPr>
          <w:b/>
        </w:rPr>
      </w:pPr>
    </w:p>
    <w:p w14:paraId="479DE736" w14:textId="77777777" w:rsidR="00514EAA" w:rsidRPr="00200F34" w:rsidRDefault="00514EAA" w:rsidP="00514EAA">
      <w:pPr>
        <w:jc w:val="center"/>
        <w:rPr>
          <w:b/>
        </w:rPr>
      </w:pPr>
    </w:p>
    <w:p w14:paraId="0FBBD1E5" w14:textId="77777777" w:rsidR="00514EAA" w:rsidRPr="00200F34" w:rsidRDefault="00514EAA" w:rsidP="00514EAA">
      <w:pPr>
        <w:jc w:val="center"/>
        <w:rPr>
          <w:b/>
        </w:rPr>
      </w:pPr>
    </w:p>
    <w:p w14:paraId="336FF869" w14:textId="77777777" w:rsidR="00514EAA" w:rsidRPr="00200F34" w:rsidRDefault="00514EAA" w:rsidP="00514EAA">
      <w:pPr>
        <w:jc w:val="center"/>
        <w:rPr>
          <w:b/>
        </w:rPr>
      </w:pPr>
    </w:p>
    <w:p w14:paraId="6999B327" w14:textId="77777777" w:rsidR="00514EAA" w:rsidRPr="00200F34" w:rsidRDefault="00514EAA" w:rsidP="00514EAA">
      <w:pPr>
        <w:jc w:val="center"/>
        <w:rPr>
          <w:b/>
        </w:rPr>
      </w:pPr>
    </w:p>
    <w:p w14:paraId="487AC54C" w14:textId="77777777" w:rsidR="00514EAA" w:rsidRPr="00200F34" w:rsidRDefault="00514EAA" w:rsidP="00514EAA">
      <w:pPr>
        <w:spacing w:line="276" w:lineRule="auto"/>
        <w:jc w:val="center"/>
        <w:rPr>
          <w:b/>
        </w:rPr>
      </w:pPr>
      <w:r>
        <w:rPr>
          <w:b/>
        </w:rPr>
        <w:t>Καλμούτη Γεωργία</w:t>
      </w:r>
    </w:p>
    <w:p w14:paraId="28EFBE31" w14:textId="77777777" w:rsidR="00514EAA" w:rsidRPr="00A631BC" w:rsidRDefault="00514EAA" w:rsidP="00514EAA">
      <w:pPr>
        <w:jc w:val="center"/>
      </w:pPr>
    </w:p>
    <w:p w14:paraId="10601F84" w14:textId="77777777" w:rsidR="00514EAA" w:rsidRPr="00A631BC" w:rsidRDefault="00514EAA" w:rsidP="00514EAA">
      <w:pPr>
        <w:jc w:val="both"/>
        <w:rPr>
          <w:b/>
          <w:u w:val="single"/>
        </w:rPr>
      </w:pPr>
    </w:p>
    <w:p w14:paraId="52A5C9E4" w14:textId="77777777" w:rsidR="00514EAA" w:rsidRPr="00A631BC" w:rsidRDefault="00514EAA" w:rsidP="00514EAA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14:paraId="3D3F1FD9" w14:textId="77777777" w:rsidR="00514EAA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14:paraId="39B59083" w14:textId="77777777" w:rsidR="00514EAA" w:rsidRPr="009E2347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14:paraId="0575D2C7" w14:textId="77777777" w:rsidR="00514EAA" w:rsidRPr="00A631BC" w:rsidRDefault="00514EAA" w:rsidP="00514EAA">
      <w:pPr>
        <w:jc w:val="center"/>
        <w:rPr>
          <w:b/>
        </w:rPr>
      </w:pPr>
    </w:p>
    <w:p w14:paraId="1423BFF6" w14:textId="77777777" w:rsidR="00514EAA" w:rsidRPr="00A631BC" w:rsidRDefault="00514EAA" w:rsidP="00514EAA">
      <w:pPr>
        <w:jc w:val="center"/>
        <w:rPr>
          <w:b/>
        </w:rPr>
      </w:pPr>
    </w:p>
    <w:p w14:paraId="3A880587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</w:p>
    <w:p w14:paraId="0F48D89F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ΠΙΝΑΚΑΣ ΘΕΜΑΤΩΝ ΗΜΕΡΗΣΙΑΣ ΔΙΑΤΑΞΗΣ ΤΟΥ ΔΗΜΟΤΙΚΟΥ ΣΥΜΒΟΥΛΙΟΥ Τ</w:t>
      </w:r>
      <w:r w:rsidR="00B35951">
        <w:rPr>
          <w:rFonts w:ascii="Times New Roman" w:hAnsi="Times New Roman" w:cs="Times New Roman"/>
        </w:rPr>
        <w:t>ΟΥ ΔΗΜΟΥ ΑΓΙΟΥ ΕΥΣΤΡΑΤΙΟΥ ΣΤΙΣ 9/4/</w:t>
      </w:r>
      <w:r w:rsidR="008959FC">
        <w:rPr>
          <w:rFonts w:ascii="Times New Roman" w:hAnsi="Times New Roman" w:cs="Times New Roman"/>
        </w:rPr>
        <w:t>/2026</w:t>
      </w:r>
    </w:p>
    <w:p w14:paraId="78AB17A9" w14:textId="77777777" w:rsidR="00514EAA" w:rsidRPr="00A631BC" w:rsidRDefault="00514EAA" w:rsidP="00514EAA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B35951">
        <w:rPr>
          <w:b/>
        </w:rPr>
        <w:t xml:space="preserve"> 821/03/04</w:t>
      </w:r>
      <w:r w:rsidR="008959FC">
        <w:rPr>
          <w:b/>
        </w:rPr>
        <w:t xml:space="preserve">/2026 </w:t>
      </w:r>
      <w:r w:rsidRPr="00A631BC">
        <w:rPr>
          <w:b/>
        </w:rPr>
        <w:t xml:space="preserve"> ΠΡΟΣΚΛΗΣΗ</w:t>
      </w:r>
    </w:p>
    <w:p w14:paraId="56B7AEAC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14:paraId="5FB4D51F" w14:textId="77777777" w:rsidR="00514EAA" w:rsidRPr="00F274D8" w:rsidRDefault="00514EAA" w:rsidP="00514EAA">
      <w:pPr>
        <w:pStyle w:val="2"/>
        <w:ind w:left="0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514EAA" w:rsidRPr="00A631BC" w14:paraId="5705378E" w14:textId="77777777" w:rsidTr="002012CD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6101E5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F927CCB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1CA3FFA" w14:textId="77777777" w:rsidR="00514EAA" w:rsidRPr="00A631BC" w:rsidRDefault="00514EAA" w:rsidP="002012CD">
            <w:pPr>
              <w:jc w:val="center"/>
              <w:rPr>
                <w:b/>
                <w:bCs/>
                <w:sz w:val="18"/>
                <w:szCs w:val="18"/>
              </w:rPr>
            </w:pPr>
            <w:r w:rsidRPr="00A631BC">
              <w:rPr>
                <w:b/>
                <w:bCs/>
                <w:sz w:val="18"/>
                <w:szCs w:val="18"/>
              </w:rPr>
              <w:t>ΕΙΣΗΓΗΤΗΣ</w:t>
            </w:r>
          </w:p>
        </w:tc>
      </w:tr>
      <w:tr w:rsidR="00514EAA" w:rsidRPr="00A631BC" w14:paraId="6806E57C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557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3E1" w14:textId="77777777" w:rsidR="00514EAA" w:rsidRPr="008959FC" w:rsidRDefault="00B35951" w:rsidP="002012CD">
            <w:pPr>
              <w:ind w:left="142"/>
              <w:jc w:val="both"/>
              <w:rPr>
                <w:rFonts w:ascii="Arial Black" w:hAnsi="Arial Black" w:cs="Arial"/>
                <w:b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Έγκριση σχεδίου αντιμετώπισης εκτάκτων αναγκών εξαιτίας δασικών πυρκαγιών με την κωδική ονομασίας "ΙΟΛΑΟΣ 2"του Δήμου Αγίου Ευστρατίου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085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3DAB19BB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572E66B4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BFB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88A4" w14:textId="77777777" w:rsidR="00514EAA" w:rsidRPr="008959FC" w:rsidRDefault="00B35951" w:rsidP="002012CD">
            <w:pPr>
              <w:rPr>
                <w:rFonts w:ascii="Arial Black" w:hAnsi="Arial Black"/>
                <w:bCs/>
                <w:color w:val="242424"/>
                <w:bdr w:val="none" w:sz="0" w:space="0" w:color="auto" w:frame="1"/>
                <w:lang w:eastAsia="en-US"/>
              </w:rPr>
            </w:pPr>
            <w:r w:rsidRPr="00B35951">
              <w:rPr>
                <w:rFonts w:ascii="Arial Black" w:hAnsi="Arial Black"/>
                <w:bCs/>
                <w:color w:val="242424"/>
                <w:bdr w:val="none" w:sz="0" w:space="0" w:color="auto" w:frame="1"/>
                <w:lang w:eastAsia="en-US"/>
              </w:rPr>
              <w:t>Εξέταση αιτήματος ΟΦΥΠΕΚΑ για τοποθέτηση ενημερωτικών πινακίδων για θαλάσσιους τύπους οικοτόπων στον Δήμο Αγίου Ευστρατίου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A2E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1E150EF2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28EB114A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  <w:p w14:paraId="5D030046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4EAA" w:rsidRPr="00A631BC" w14:paraId="2F25734E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919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887" w14:textId="77777777" w:rsidR="008B6319" w:rsidRDefault="008B6319" w:rsidP="002012CD">
            <w:pP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</w:pPr>
          </w:p>
          <w:p w14:paraId="0F8A61B9" w14:textId="77777777" w:rsidR="00514EAA" w:rsidRPr="00B35951" w:rsidRDefault="00B35951" w:rsidP="002012CD">
            <w:pPr>
              <w:rPr>
                <w:rFonts w:ascii="Arial Black" w:hAnsi="Arial Black"/>
                <w:bCs/>
                <w:color w:val="242424"/>
                <w:bdr w:val="none" w:sz="0" w:space="0" w:color="auto" w:frame="1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Αποδοχή της χρηματοδότησης της ενταγμένης Πράξης «Προμήθεια εξοπλισμού πολιτικής προστασίας τοπικής κλίμακας για την αντιμετώπιση φυσικών φαινομένων στο Δήμο Αγίου Ευστρατίου» με Κωδικό ΟΠΣ </w:t>
            </w: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shd w:val="clear" w:color="auto" w:fill="FFFFFF"/>
              </w:rPr>
              <w:t>6053909 στο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Πρόγραμμα «Βόρειο Αιγαίο 2021-2027» ποσού 310.000,00€συμπεριλαμβανομένου Φ.Π.Α. 17% και εγγραφή του συνολικού προϋπολογισμού του έργου στον Προϋπολογισμό του Δήμου ποσού 310.000,00€ και κατάρτιση σχεδίου 7ης αναμόρφωσης προϋπολογισμού οικ. έτους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F0B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3389429D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33CD3DCE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63C8C739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288FC92C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7DD6CB97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3467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EAF" w14:textId="77777777" w:rsidR="008B6319" w:rsidRPr="008959FC" w:rsidRDefault="008B6319" w:rsidP="008B6319">
            <w:pPr>
              <w:rPr>
                <w:rFonts w:ascii="Arial Black" w:hAnsi="Arial Black"/>
              </w:rPr>
            </w:pPr>
          </w:p>
          <w:p w14:paraId="3FA3AC31" w14:textId="77777777" w:rsidR="00514EAA" w:rsidRPr="008959FC" w:rsidRDefault="00B35951" w:rsidP="002012CD">
            <w:pPr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</w:pPr>
            <w:r w:rsidRPr="00B35951"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  <w:t>Έγκριση σχεδίου 8ης αναμόρφωσης προϋπολογισμού οικ. έτους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B9F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11F1A1BF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3783F365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A54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6B4" w14:textId="77777777" w:rsidR="00514EAA" w:rsidRDefault="00514EAA" w:rsidP="002012CD">
            <w:pPr>
              <w:rPr>
                <w:rFonts w:ascii="Arial" w:hAnsi="Arial" w:cs="Arial"/>
                <w:bCs/>
                <w:color w:val="222222"/>
              </w:rPr>
            </w:pPr>
          </w:p>
          <w:p w14:paraId="10EFF73C" w14:textId="77777777" w:rsidR="00514EAA" w:rsidRPr="008959FC" w:rsidRDefault="00B35951" w:rsidP="002012CD">
            <w:pPr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</w:pPr>
            <w:r w:rsidRPr="00B35951"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  <w:t>Εξέταση αιτήματος κ. Ιωάννη Κουτρούλη περί επαύξησης τάσης ηλεκτρικού ρεύματος  για το αριθ. 74 Δημοτικό κατάστημα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2FB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679E1B23" w14:textId="77777777" w:rsidR="00514EAA" w:rsidRPr="00F176BC" w:rsidRDefault="00514EAA" w:rsidP="002012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AF6D2F" w:rsidRPr="00A631BC" w14:paraId="2F6C9D85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FD3" w14:textId="77777777" w:rsidR="00AF6D2F" w:rsidRPr="00AF6D2F" w:rsidRDefault="00AF6D2F" w:rsidP="00AF6D2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C17" w14:textId="77777777" w:rsidR="00AF6D2F" w:rsidRPr="008959FC" w:rsidRDefault="00AF6D2F" w:rsidP="00AF6D2F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 w:rsidRPr="00AF6D2F">
              <w:rPr>
                <w:rFonts w:ascii="Arial Black" w:hAnsi="Arial Black" w:cs="Helvetica"/>
                <w:color w:val="222222"/>
              </w:rPr>
              <w:t>Αποξήλωση συστήματος τηλεθέρμανσης από την οικία Αγαπητού και Ελένης Ζέρβα</w:t>
            </w:r>
          </w:p>
          <w:p w14:paraId="03CB316A" w14:textId="77777777" w:rsidR="00AF6D2F" w:rsidRPr="00F176BC" w:rsidRDefault="00AF6D2F" w:rsidP="00AF6D2F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7EE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</w:p>
          <w:p w14:paraId="4026E6AF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AF6D2F" w14:paraId="67BC33C4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7E7" w14:textId="77777777" w:rsidR="00AF6D2F" w:rsidRPr="00AF6D2F" w:rsidRDefault="00AF6D2F" w:rsidP="00AF6D2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8C9" w14:textId="77777777" w:rsidR="00AF6D2F" w:rsidRPr="008959FC" w:rsidRDefault="00AF6D2F" w:rsidP="00AF6D2F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 Έγκριση Σχεδίου Ενεργειακής Απόδοσης Κτιρίων Δήμου Αγίου Ευστρατίου</w:t>
            </w:r>
          </w:p>
          <w:p w14:paraId="7844E833" w14:textId="77777777" w:rsidR="00AF6D2F" w:rsidRPr="00F176BC" w:rsidRDefault="00AF6D2F" w:rsidP="00AF6D2F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CEC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</w:p>
          <w:p w14:paraId="65040EE4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AF6D2F" w14:paraId="51DB06B0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878" w14:textId="77777777" w:rsidR="00AF6D2F" w:rsidRPr="00AF6D2F" w:rsidRDefault="00AF6D2F" w:rsidP="00AF6D2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4D82" w14:textId="77777777" w:rsidR="00AF6D2F" w:rsidRPr="008959FC" w:rsidRDefault="00AF6D2F" w:rsidP="00AF6D2F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Έγκριση τριμηνιαίας έκθεσης εσόδων - εξόδων Α΄ τριμήνου προϋπολογισμού έτους 2025</w:t>
            </w:r>
          </w:p>
          <w:p w14:paraId="217D4CDE" w14:textId="77777777" w:rsidR="00AF6D2F" w:rsidRPr="00F176BC" w:rsidRDefault="00AF6D2F" w:rsidP="00AF6D2F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B5EA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</w:p>
          <w:p w14:paraId="5321C6F8" w14:textId="77777777" w:rsidR="00AF6D2F" w:rsidRDefault="00AF6D2F" w:rsidP="00AF6D2F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5A9C6BAC" w14:textId="77777777" w:rsidR="00AF6D2F" w:rsidRPr="00AF6D2F" w:rsidRDefault="00AF6D2F" w:rsidP="00AF6D2F">
      <w:pPr>
        <w:rPr>
          <w:b/>
          <w:bCs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AF6D2F" w14:paraId="1804E2B7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883E" w14:textId="77777777" w:rsidR="00AF6D2F" w:rsidRPr="00AF6D2F" w:rsidRDefault="00AF6D2F" w:rsidP="0082145C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70" w14:textId="77777777" w:rsidR="00AF6D2F" w:rsidRPr="008959FC" w:rsidRDefault="00AF6D2F" w:rsidP="0082145C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</w:p>
          <w:p w14:paraId="54D40508" w14:textId="77777777" w:rsidR="00AF6D2F" w:rsidRPr="00F176BC" w:rsidRDefault="00AF6D2F" w:rsidP="0082145C">
            <w:pPr>
              <w:rPr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Έγκριση τριμηνιαίας έκθεσης εσόδων - εξόδων Β΄ τριμήνου προϋπολογισμού έτους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859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</w:p>
          <w:p w14:paraId="6165C35E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AF6D2F" w14:paraId="4AD93866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9BC" w14:textId="77777777" w:rsidR="00AF6D2F" w:rsidRPr="00AF6D2F" w:rsidRDefault="00AF6D2F" w:rsidP="0082145C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E11" w14:textId="77777777" w:rsidR="00AF6D2F" w:rsidRPr="008959FC" w:rsidRDefault="00AF6D2F" w:rsidP="0082145C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Έγκριση τριμηνιαίας έκθεσης εσόδων - εξόδων Γ΄ τριμήνου προϋπολογισμού έτους 2025</w:t>
            </w:r>
          </w:p>
          <w:p w14:paraId="2C8DB191" w14:textId="77777777" w:rsidR="00AF6D2F" w:rsidRPr="00F176BC" w:rsidRDefault="00AF6D2F" w:rsidP="0082145C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4C7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</w:p>
          <w:p w14:paraId="3CACC39D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AF6D2F" w14:paraId="5D60BE33" w14:textId="77777777" w:rsidTr="0082145C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D25" w14:textId="77777777" w:rsidR="00AF6D2F" w:rsidRPr="00AF6D2F" w:rsidRDefault="00AF6D2F" w:rsidP="0082145C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66466">
              <w:rPr>
                <w:b/>
                <w:bCs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0FD" w14:textId="77777777" w:rsidR="00AF6D2F" w:rsidRPr="008959FC" w:rsidRDefault="00C66466" w:rsidP="0082145C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Έγκριση τριμηνιαίας έκθεσης εσόδων - εξόδων Δ΄ τριμήνου προϋπολογισμού έτους 2025</w:t>
            </w:r>
          </w:p>
          <w:p w14:paraId="24C88466" w14:textId="77777777" w:rsidR="00AF6D2F" w:rsidRPr="00F176BC" w:rsidRDefault="00AF6D2F" w:rsidP="0082145C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028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</w:p>
          <w:p w14:paraId="028903BB" w14:textId="77777777" w:rsidR="00AF6D2F" w:rsidRDefault="00AF6D2F" w:rsidP="0082145C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636D9D3E" w14:textId="77777777" w:rsidR="00AF6D2F" w:rsidRPr="00AF6D2F" w:rsidRDefault="00AF6D2F" w:rsidP="00AF6D2F">
      <w:pPr>
        <w:rPr>
          <w:b/>
          <w:bCs/>
        </w:rPr>
      </w:pPr>
    </w:p>
    <w:p w14:paraId="7F3647E2" w14:textId="77777777" w:rsidR="00AF6D2F" w:rsidRPr="00AF6D2F" w:rsidRDefault="00AF6D2F" w:rsidP="00AF6D2F">
      <w:pPr>
        <w:rPr>
          <w:b/>
          <w:bCs/>
        </w:rPr>
      </w:pPr>
    </w:p>
    <w:p w14:paraId="6070ACAD" w14:textId="77777777" w:rsidR="00854F9C" w:rsidRPr="00514EAA" w:rsidRDefault="00854F9C" w:rsidP="00514EAA"/>
    <w:sectPr w:rsidR="00854F9C" w:rsidRPr="00514EAA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13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082118">
    <w:abstractNumId w:val="7"/>
  </w:num>
  <w:num w:numId="2" w16cid:durableId="1630283323">
    <w:abstractNumId w:val="8"/>
  </w:num>
  <w:num w:numId="3" w16cid:durableId="1071924048">
    <w:abstractNumId w:val="6"/>
  </w:num>
  <w:num w:numId="4" w16cid:durableId="1911192401">
    <w:abstractNumId w:val="1"/>
  </w:num>
  <w:num w:numId="5" w16cid:durableId="1666279154">
    <w:abstractNumId w:val="5"/>
  </w:num>
  <w:num w:numId="6" w16cid:durableId="880096330">
    <w:abstractNumId w:val="2"/>
  </w:num>
  <w:num w:numId="7" w16cid:durableId="1242719253">
    <w:abstractNumId w:val="4"/>
  </w:num>
  <w:num w:numId="8" w16cid:durableId="1468669264">
    <w:abstractNumId w:val="3"/>
  </w:num>
  <w:num w:numId="9" w16cid:durableId="65222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5775F"/>
    <w:rsid w:val="00085161"/>
    <w:rsid w:val="000966B3"/>
    <w:rsid w:val="000A776B"/>
    <w:rsid w:val="000F5FDE"/>
    <w:rsid w:val="00100D6D"/>
    <w:rsid w:val="0014545E"/>
    <w:rsid w:val="00150078"/>
    <w:rsid w:val="00200F34"/>
    <w:rsid w:val="00206BCC"/>
    <w:rsid w:val="00267F6F"/>
    <w:rsid w:val="002832BA"/>
    <w:rsid w:val="00286D65"/>
    <w:rsid w:val="002B6F26"/>
    <w:rsid w:val="002E713B"/>
    <w:rsid w:val="00303907"/>
    <w:rsid w:val="003403CA"/>
    <w:rsid w:val="003614BC"/>
    <w:rsid w:val="003659CE"/>
    <w:rsid w:val="00384E6B"/>
    <w:rsid w:val="003D3FA3"/>
    <w:rsid w:val="003E62FB"/>
    <w:rsid w:val="003F2123"/>
    <w:rsid w:val="00403F2F"/>
    <w:rsid w:val="00422C8F"/>
    <w:rsid w:val="00472BE0"/>
    <w:rsid w:val="00481B16"/>
    <w:rsid w:val="00483DE2"/>
    <w:rsid w:val="004B557F"/>
    <w:rsid w:val="00501333"/>
    <w:rsid w:val="00514EAA"/>
    <w:rsid w:val="00517710"/>
    <w:rsid w:val="00561FCF"/>
    <w:rsid w:val="00571090"/>
    <w:rsid w:val="0057188A"/>
    <w:rsid w:val="005F75A3"/>
    <w:rsid w:val="00616DEA"/>
    <w:rsid w:val="006321E9"/>
    <w:rsid w:val="00640048"/>
    <w:rsid w:val="00640558"/>
    <w:rsid w:val="00674CDB"/>
    <w:rsid w:val="00681020"/>
    <w:rsid w:val="00696D72"/>
    <w:rsid w:val="006D4CE9"/>
    <w:rsid w:val="006E29CF"/>
    <w:rsid w:val="00712165"/>
    <w:rsid w:val="00731F45"/>
    <w:rsid w:val="00783C44"/>
    <w:rsid w:val="007A0BB7"/>
    <w:rsid w:val="007D17F2"/>
    <w:rsid w:val="007F6D3E"/>
    <w:rsid w:val="007F7397"/>
    <w:rsid w:val="00854F9C"/>
    <w:rsid w:val="0086004F"/>
    <w:rsid w:val="00867B69"/>
    <w:rsid w:val="00880292"/>
    <w:rsid w:val="008959FC"/>
    <w:rsid w:val="008B6319"/>
    <w:rsid w:val="008C1479"/>
    <w:rsid w:val="008E2581"/>
    <w:rsid w:val="008E49E0"/>
    <w:rsid w:val="008E590F"/>
    <w:rsid w:val="008E782A"/>
    <w:rsid w:val="00934C45"/>
    <w:rsid w:val="009565A2"/>
    <w:rsid w:val="009629A9"/>
    <w:rsid w:val="009B4053"/>
    <w:rsid w:val="009F6E31"/>
    <w:rsid w:val="00A00577"/>
    <w:rsid w:val="00A36206"/>
    <w:rsid w:val="00A44E1E"/>
    <w:rsid w:val="00AA5BA8"/>
    <w:rsid w:val="00AE09DD"/>
    <w:rsid w:val="00AF6D2F"/>
    <w:rsid w:val="00B35951"/>
    <w:rsid w:val="00B67A34"/>
    <w:rsid w:val="00B71B94"/>
    <w:rsid w:val="00BB2B7F"/>
    <w:rsid w:val="00BD08AA"/>
    <w:rsid w:val="00BD1FAD"/>
    <w:rsid w:val="00C34107"/>
    <w:rsid w:val="00C367E4"/>
    <w:rsid w:val="00C37B49"/>
    <w:rsid w:val="00C56B04"/>
    <w:rsid w:val="00C66466"/>
    <w:rsid w:val="00CB3A55"/>
    <w:rsid w:val="00CB451C"/>
    <w:rsid w:val="00CD3797"/>
    <w:rsid w:val="00CE5503"/>
    <w:rsid w:val="00D042D0"/>
    <w:rsid w:val="00D17E81"/>
    <w:rsid w:val="00DB25F1"/>
    <w:rsid w:val="00DF0C5F"/>
    <w:rsid w:val="00E02FD2"/>
    <w:rsid w:val="00E450B0"/>
    <w:rsid w:val="00E46438"/>
    <w:rsid w:val="00E765AF"/>
    <w:rsid w:val="00EB7C79"/>
    <w:rsid w:val="00F031E2"/>
    <w:rsid w:val="00F176BC"/>
    <w:rsid w:val="00F20FD0"/>
    <w:rsid w:val="00F26DFC"/>
    <w:rsid w:val="00F274D8"/>
    <w:rsid w:val="00F814D3"/>
    <w:rsid w:val="00F917B1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21B4"/>
  <w15:docId w15:val="{9993CC07-86D6-409C-82ED-FE1E1185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4923-6817-4B5C-998C-CCEAE96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pc-user</cp:lastModifiedBy>
  <cp:revision>2</cp:revision>
  <dcterms:created xsi:type="dcterms:W3CDTF">2026-04-08T08:25:00Z</dcterms:created>
  <dcterms:modified xsi:type="dcterms:W3CDTF">2026-04-08T08:25:00Z</dcterms:modified>
</cp:coreProperties>
</file>